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A1D88"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CỘNG HOÀ XÃ HỘI CHỦ NGHĨA VIỆT NAM</w:t>
      </w:r>
    </w:p>
    <w:p w14:paraId="00000002" w14:textId="77777777" w:rsidR="00EA1D88"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Độc lập – Tự do – Hạnh phúc</w:t>
      </w:r>
    </w:p>
    <w:p w14:paraId="00000003" w14:textId="77777777" w:rsidR="00EA1D88" w:rsidRDefault="00EA1D88">
      <w:pPr>
        <w:spacing w:after="0" w:line="240" w:lineRule="auto"/>
        <w:rPr>
          <w:rFonts w:ascii="Times New Roman" w:eastAsia="Times New Roman" w:hAnsi="Times New Roman" w:cs="Times New Roman"/>
          <w:sz w:val="24"/>
          <w:szCs w:val="24"/>
        </w:rPr>
      </w:pPr>
    </w:p>
    <w:p w14:paraId="00000004" w14:textId="77777777" w:rsidR="00EA1D88"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oOo ….</w:t>
      </w:r>
    </w:p>
    <w:p w14:paraId="00000005" w14:textId="77777777" w:rsidR="00EA1D88" w:rsidRDefault="00EA1D88">
      <w:pPr>
        <w:spacing w:after="0" w:line="240" w:lineRule="auto"/>
        <w:rPr>
          <w:rFonts w:ascii="Times New Roman" w:eastAsia="Times New Roman" w:hAnsi="Times New Roman" w:cs="Times New Roman"/>
          <w:sz w:val="24"/>
          <w:szCs w:val="24"/>
        </w:rPr>
      </w:pPr>
    </w:p>
    <w:p w14:paraId="00000006" w14:textId="77777777" w:rsidR="00EA1D88"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THỎA THUẬN ĐÀO TẠO</w:t>
      </w:r>
    </w:p>
    <w:p w14:paraId="00000007" w14:textId="77777777" w:rsidR="00EA1D88" w:rsidRDefault="00EA1D88">
      <w:pPr>
        <w:spacing w:after="0" w:line="240" w:lineRule="auto"/>
        <w:rPr>
          <w:rFonts w:ascii="Times New Roman" w:eastAsia="Times New Roman" w:hAnsi="Times New Roman" w:cs="Times New Roman"/>
          <w:sz w:val="24"/>
          <w:szCs w:val="24"/>
        </w:rPr>
      </w:pPr>
    </w:p>
    <w:p w14:paraId="00000008" w14:textId="77777777" w:rsidR="00EA1D88"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Số: _______/_______</w:t>
      </w:r>
    </w:p>
    <w:p w14:paraId="00000009" w14:textId="77777777" w:rsidR="00EA1D88" w:rsidRDefault="00EA1D88">
      <w:pPr>
        <w:spacing w:after="240" w:line="240" w:lineRule="auto"/>
        <w:rPr>
          <w:rFonts w:ascii="Times New Roman" w:eastAsia="Times New Roman" w:hAnsi="Times New Roman" w:cs="Times New Roman"/>
          <w:sz w:val="24"/>
          <w:szCs w:val="24"/>
        </w:rPr>
      </w:pPr>
    </w:p>
    <w:p w14:paraId="3E502B25" w14:textId="7746ECA7" w:rsidR="0076757E" w:rsidRPr="0076757E" w:rsidRDefault="0076757E" w:rsidP="0076757E">
      <w:pPr>
        <w:pStyle w:val="ListParagraph"/>
        <w:numPr>
          <w:ilvl w:val="0"/>
          <w:numId w:val="18"/>
        </w:numPr>
        <w:spacing w:after="0" w:line="240" w:lineRule="auto"/>
        <w:jc w:val="both"/>
        <w:rPr>
          <w:rFonts w:ascii="Times New Roman" w:eastAsia="Times New Roman" w:hAnsi="Times New Roman" w:cs="Times New Roman"/>
          <w:i/>
          <w:iCs/>
          <w:color w:val="000000"/>
        </w:rPr>
      </w:pPr>
      <w:r w:rsidRPr="0076757E">
        <w:rPr>
          <w:rFonts w:ascii="Times New Roman" w:eastAsia="Times New Roman" w:hAnsi="Times New Roman" w:cs="Times New Roman"/>
          <w:i/>
          <w:iCs/>
          <w:color w:val="000000"/>
        </w:rPr>
        <w:t>Căn cứ Bộ luật Lao động năm …</w:t>
      </w:r>
    </w:p>
    <w:p w14:paraId="76F1C2CB" w14:textId="40C30AF2" w:rsidR="0076757E" w:rsidRPr="0076757E" w:rsidRDefault="0076757E" w:rsidP="0076757E">
      <w:pPr>
        <w:pStyle w:val="ListParagraph"/>
        <w:numPr>
          <w:ilvl w:val="0"/>
          <w:numId w:val="18"/>
        </w:numPr>
        <w:spacing w:after="0" w:line="240" w:lineRule="auto"/>
        <w:jc w:val="both"/>
        <w:rPr>
          <w:rFonts w:ascii="Times New Roman" w:eastAsia="Times New Roman" w:hAnsi="Times New Roman" w:cs="Times New Roman"/>
          <w:i/>
          <w:iCs/>
          <w:color w:val="000000"/>
        </w:rPr>
      </w:pPr>
      <w:r w:rsidRPr="0076757E">
        <w:rPr>
          <w:rFonts w:ascii="Times New Roman" w:eastAsia="Times New Roman" w:hAnsi="Times New Roman" w:cs="Times New Roman"/>
          <w:i/>
          <w:iCs/>
          <w:color w:val="000000"/>
        </w:rPr>
        <w:t>Căn cứ Hợp đồng lao động số…, ký ngày…</w:t>
      </w:r>
    </w:p>
    <w:p w14:paraId="1587C035" w14:textId="77777777" w:rsidR="0076757E" w:rsidRPr="0076757E" w:rsidRDefault="0076757E" w:rsidP="0076757E">
      <w:pPr>
        <w:pStyle w:val="ListParagraph"/>
        <w:spacing w:after="0" w:line="240" w:lineRule="auto"/>
        <w:jc w:val="both"/>
        <w:rPr>
          <w:rFonts w:ascii="Times New Roman" w:eastAsia="Times New Roman" w:hAnsi="Times New Roman" w:cs="Times New Roman"/>
          <w:color w:val="000000"/>
        </w:rPr>
      </w:pPr>
    </w:p>
    <w:p w14:paraId="0000000A" w14:textId="046553E5" w:rsidR="00EA1D8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Chúng tôi, một bên là:</w:t>
      </w:r>
      <w:r>
        <w:rPr>
          <w:rFonts w:ascii="Times New Roman" w:eastAsia="Times New Roman" w:hAnsi="Times New Roman" w:cs="Times New Roman"/>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color w:val="000000"/>
        </w:rPr>
        <w:tab/>
        <w:t>Quốc tịch:</w:t>
      </w:r>
      <w:r>
        <w:rPr>
          <w:rFonts w:ascii="Times New Roman" w:eastAsia="Times New Roman" w:hAnsi="Times New Roman" w:cs="Times New Roman"/>
          <w:color w:val="000000"/>
        </w:rPr>
        <w:tab/>
        <w:t>Việt Nam</w:t>
      </w:r>
    </w:p>
    <w:p w14:paraId="0000000B" w14:textId="77777777" w:rsidR="00EA1D88" w:rsidRDefault="00EA1D88">
      <w:pPr>
        <w:spacing w:after="0" w:line="240" w:lineRule="auto"/>
        <w:rPr>
          <w:rFonts w:ascii="Times New Roman" w:eastAsia="Times New Roman" w:hAnsi="Times New Roman" w:cs="Times New Roman"/>
          <w:sz w:val="24"/>
          <w:szCs w:val="24"/>
        </w:rPr>
      </w:pPr>
    </w:p>
    <w:p w14:paraId="0000000C" w14:textId="77777777" w:rsidR="00EA1D8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Chức vụ:</w:t>
      </w:r>
      <w:r>
        <w:rPr>
          <w:rFonts w:ascii="Times New Roman" w:eastAsia="Times New Roman" w:hAnsi="Times New Roman" w:cs="Times New Roman"/>
          <w:color w:val="000000"/>
        </w:rPr>
        <w:tab/>
        <w:t>Giám Đốc Nhân Sự</w:t>
      </w:r>
    </w:p>
    <w:p w14:paraId="0000000D" w14:textId="77777777" w:rsidR="00EA1D88" w:rsidRDefault="00EA1D88">
      <w:pPr>
        <w:spacing w:after="0" w:line="240" w:lineRule="auto"/>
        <w:rPr>
          <w:rFonts w:ascii="Times New Roman" w:eastAsia="Times New Roman" w:hAnsi="Times New Roman" w:cs="Times New Roman"/>
          <w:sz w:val="24"/>
          <w:szCs w:val="24"/>
        </w:rPr>
      </w:pPr>
    </w:p>
    <w:p w14:paraId="0000000E" w14:textId="77777777" w:rsidR="00EA1D8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Theo giấy uỷ quyền số ……………... ngày ….. tháng ….. năm …... của Tổng Giám Đốc</w:t>
      </w:r>
    </w:p>
    <w:p w14:paraId="0000000F" w14:textId="77777777" w:rsidR="00EA1D88" w:rsidRDefault="00EA1D88">
      <w:pPr>
        <w:spacing w:after="0" w:line="240" w:lineRule="auto"/>
        <w:rPr>
          <w:rFonts w:ascii="Times New Roman" w:eastAsia="Times New Roman" w:hAnsi="Times New Roman" w:cs="Times New Roman"/>
          <w:sz w:val="24"/>
          <w:szCs w:val="24"/>
        </w:rPr>
      </w:pPr>
    </w:p>
    <w:p w14:paraId="00000010" w14:textId="77777777" w:rsidR="00EA1D8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Đại diện cho</w:t>
      </w:r>
      <w:r>
        <w:rPr>
          <w:rFonts w:ascii="Times New Roman" w:eastAsia="Times New Roman" w:hAnsi="Times New Roman" w:cs="Times New Roman"/>
          <w:b/>
          <w:color w:val="000000"/>
        </w:rPr>
        <w:t>:</w:t>
      </w:r>
      <w:r>
        <w:rPr>
          <w:rFonts w:ascii="Times New Roman" w:eastAsia="Times New Roman" w:hAnsi="Times New Roman" w:cs="Times New Roman"/>
          <w:b/>
          <w:color w:val="000000"/>
        </w:rPr>
        <w:tab/>
        <w:t>CÔNG TY ……………………………………………...</w:t>
      </w:r>
    </w:p>
    <w:p w14:paraId="00000011" w14:textId="77777777" w:rsidR="00EA1D8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Địa chỉ:</w:t>
      </w:r>
      <w:r>
        <w:rPr>
          <w:rFonts w:ascii="Times New Roman" w:eastAsia="Times New Roman" w:hAnsi="Times New Roman" w:cs="Times New Roman"/>
          <w:color w:val="000000"/>
        </w:rPr>
        <w:tab/>
      </w:r>
    </w:p>
    <w:p w14:paraId="00000012" w14:textId="77777777" w:rsidR="00EA1D88" w:rsidRDefault="00EA1D88">
      <w:pPr>
        <w:spacing w:after="0" w:line="240" w:lineRule="auto"/>
        <w:rPr>
          <w:rFonts w:ascii="Times New Roman" w:eastAsia="Times New Roman" w:hAnsi="Times New Roman" w:cs="Times New Roman"/>
          <w:sz w:val="24"/>
          <w:szCs w:val="24"/>
        </w:rPr>
      </w:pPr>
    </w:p>
    <w:p w14:paraId="00000013" w14:textId="77777777" w:rsidR="00EA1D8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Và một bên là Ông / Bà:</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Quốc tịch:</w:t>
      </w:r>
    </w:p>
    <w:p w14:paraId="00000014" w14:textId="77777777" w:rsidR="00EA1D88" w:rsidRDefault="00EA1D88">
      <w:pPr>
        <w:spacing w:after="0" w:line="240" w:lineRule="auto"/>
        <w:rPr>
          <w:rFonts w:ascii="Times New Roman" w:eastAsia="Times New Roman" w:hAnsi="Times New Roman" w:cs="Times New Roman"/>
          <w:sz w:val="24"/>
          <w:szCs w:val="24"/>
        </w:rPr>
      </w:pPr>
    </w:p>
    <w:p w14:paraId="00000015" w14:textId="77777777" w:rsidR="00EA1D8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Sinh ngày:</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00000016" w14:textId="77777777" w:rsidR="00EA1D88" w:rsidRDefault="00EA1D88">
      <w:pPr>
        <w:spacing w:after="0" w:line="240" w:lineRule="auto"/>
        <w:rPr>
          <w:rFonts w:ascii="Times New Roman" w:eastAsia="Times New Roman" w:hAnsi="Times New Roman" w:cs="Times New Roman"/>
          <w:sz w:val="24"/>
          <w:szCs w:val="24"/>
        </w:rPr>
      </w:pPr>
    </w:p>
    <w:p w14:paraId="00000017" w14:textId="77777777" w:rsidR="00EA1D8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Nghề nghiệp:</w:t>
      </w:r>
    </w:p>
    <w:p w14:paraId="00000018" w14:textId="77777777" w:rsidR="00EA1D88" w:rsidRDefault="00EA1D88">
      <w:pPr>
        <w:spacing w:after="0" w:line="240" w:lineRule="auto"/>
        <w:rPr>
          <w:rFonts w:ascii="Times New Roman" w:eastAsia="Times New Roman" w:hAnsi="Times New Roman" w:cs="Times New Roman"/>
          <w:sz w:val="24"/>
          <w:szCs w:val="24"/>
        </w:rPr>
      </w:pPr>
    </w:p>
    <w:p w14:paraId="00000019" w14:textId="77777777" w:rsidR="00EA1D8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Địa chỉ thường trú:</w:t>
      </w:r>
    </w:p>
    <w:p w14:paraId="0000001A" w14:textId="77777777" w:rsidR="00EA1D88" w:rsidRDefault="00EA1D88">
      <w:pPr>
        <w:spacing w:after="0" w:line="240" w:lineRule="auto"/>
        <w:rPr>
          <w:rFonts w:ascii="Times New Roman" w:eastAsia="Times New Roman" w:hAnsi="Times New Roman" w:cs="Times New Roman"/>
          <w:sz w:val="24"/>
          <w:szCs w:val="24"/>
        </w:rPr>
      </w:pPr>
    </w:p>
    <w:p w14:paraId="0000001B" w14:textId="77777777" w:rsidR="00EA1D8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Số CMND/ Hộ chiếu</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Cấp ngày:</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Tại:</w:t>
      </w:r>
    </w:p>
    <w:p w14:paraId="0000001C" w14:textId="77777777" w:rsidR="00EA1D88" w:rsidRDefault="00EA1D88">
      <w:pPr>
        <w:spacing w:after="0" w:line="240" w:lineRule="auto"/>
        <w:rPr>
          <w:rFonts w:ascii="Times New Roman" w:eastAsia="Times New Roman" w:hAnsi="Times New Roman" w:cs="Times New Roman"/>
          <w:sz w:val="24"/>
          <w:szCs w:val="24"/>
        </w:rPr>
      </w:pPr>
    </w:p>
    <w:p w14:paraId="0000001D" w14:textId="77777777" w:rsidR="00EA1D8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Đồng ý k‎ý kết thoả thuận đào tạo và cam kết thực hiện đúng theo những điều khoản sau:</w:t>
      </w:r>
    </w:p>
    <w:p w14:paraId="0000001E" w14:textId="77777777" w:rsidR="00EA1D88" w:rsidRDefault="00EA1D88">
      <w:pPr>
        <w:spacing w:after="0" w:line="240" w:lineRule="auto"/>
        <w:rPr>
          <w:rFonts w:ascii="Times New Roman" w:eastAsia="Times New Roman" w:hAnsi="Times New Roman" w:cs="Times New Roman"/>
          <w:sz w:val="24"/>
          <w:szCs w:val="24"/>
        </w:rPr>
      </w:pPr>
    </w:p>
    <w:p w14:paraId="0000001F" w14:textId="77777777" w:rsidR="00EA1D8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rPr>
        <w:t>ĐIỀU 1:</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b/>
          <w:color w:val="000000"/>
        </w:rPr>
        <w:t>NỘI DUNG CHÍNH</w:t>
      </w:r>
    </w:p>
    <w:p w14:paraId="00000020" w14:textId="77777777" w:rsidR="00EA1D88" w:rsidRDefault="00000000">
      <w:pPr>
        <w:spacing w:after="0" w:line="240" w:lineRule="auto"/>
        <w:ind w:left="401" w:hanging="450"/>
        <w:jc w:val="both"/>
        <w:rPr>
          <w:rFonts w:ascii="Times New Roman" w:eastAsia="Times New Roman" w:hAnsi="Times New Roman" w:cs="Times New Roman"/>
          <w:sz w:val="24"/>
          <w:szCs w:val="24"/>
        </w:rPr>
      </w:pPr>
      <w:r>
        <w:rPr>
          <w:rFonts w:ascii="Times New Roman" w:eastAsia="Times New Roman" w:hAnsi="Times New Roman" w:cs="Times New Roman"/>
          <w:b/>
          <w:color w:val="000000"/>
        </w:rPr>
        <w:t>1.1</w:t>
      </w:r>
      <w:r>
        <w:rPr>
          <w:rFonts w:ascii="Times New Roman" w:eastAsia="Times New Roman" w:hAnsi="Times New Roman" w:cs="Times New Roman"/>
          <w:b/>
          <w:color w:val="000000"/>
        </w:rPr>
        <w:tab/>
      </w:r>
      <w:r>
        <w:rPr>
          <w:rFonts w:ascii="Times New Roman" w:eastAsia="Times New Roman" w:hAnsi="Times New Roman" w:cs="Times New Roman"/>
          <w:b/>
          <w:color w:val="000000"/>
          <w:u w:val="single"/>
        </w:rPr>
        <w:t>Thời gian và địa điểm đào tạo</w:t>
      </w:r>
      <w:r>
        <w:rPr>
          <w:rFonts w:ascii="Times New Roman" w:eastAsia="Times New Roman" w:hAnsi="Times New Roman" w:cs="Times New Roman"/>
          <w:b/>
          <w:color w:val="000000"/>
        </w:rPr>
        <w:t xml:space="preserve">: </w:t>
      </w:r>
    </w:p>
    <w:p w14:paraId="00000021" w14:textId="77777777" w:rsidR="00EA1D88" w:rsidRDefault="00000000">
      <w:pPr>
        <w:numPr>
          <w:ilvl w:val="0"/>
          <w:numId w:val="10"/>
        </w:numPr>
        <w:spacing w:after="0" w:line="240" w:lineRule="auto"/>
        <w:ind w:left="1224"/>
        <w:jc w:val="both"/>
        <w:rPr>
          <w:color w:val="000000"/>
        </w:rPr>
      </w:pPr>
      <w:r>
        <w:rPr>
          <w:rFonts w:ascii="Times New Roman" w:eastAsia="Times New Roman" w:hAnsi="Times New Roman" w:cs="Times New Roman"/>
          <w:color w:val="000000"/>
        </w:rPr>
        <w:t>Thời gian đào tạo:   </w:t>
      </w:r>
      <w:r>
        <w:rPr>
          <w:rFonts w:ascii="Times New Roman" w:eastAsia="Times New Roman" w:hAnsi="Times New Roman" w:cs="Times New Roman"/>
          <w:color w:val="000000"/>
        </w:rPr>
        <w:tab/>
        <w:t>…. tháng</w:t>
      </w:r>
    </w:p>
    <w:p w14:paraId="00000022" w14:textId="77777777" w:rsidR="00EA1D88" w:rsidRDefault="00000000">
      <w:pPr>
        <w:numPr>
          <w:ilvl w:val="0"/>
          <w:numId w:val="11"/>
        </w:numPr>
        <w:spacing w:after="0" w:line="240" w:lineRule="auto"/>
        <w:ind w:left="1224"/>
        <w:jc w:val="both"/>
        <w:rPr>
          <w:color w:val="000000"/>
        </w:rPr>
      </w:pPr>
      <w:r>
        <w:rPr>
          <w:rFonts w:ascii="Times New Roman" w:eastAsia="Times New Roman" w:hAnsi="Times New Roman" w:cs="Times New Roman"/>
          <w:color w:val="000000"/>
        </w:rPr>
        <w:t xml:space="preserve">Từ ngày: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đến ngày: </w:t>
      </w:r>
    </w:p>
    <w:p w14:paraId="00000023" w14:textId="77777777" w:rsidR="00EA1D88" w:rsidRDefault="00000000">
      <w:pPr>
        <w:numPr>
          <w:ilvl w:val="0"/>
          <w:numId w:val="12"/>
        </w:numPr>
        <w:spacing w:after="0" w:line="240" w:lineRule="auto"/>
        <w:ind w:left="1224"/>
        <w:jc w:val="both"/>
        <w:rPr>
          <w:color w:val="000000"/>
        </w:rPr>
      </w:pPr>
      <w:r>
        <w:rPr>
          <w:rFonts w:ascii="Times New Roman" w:eastAsia="Times New Roman" w:hAnsi="Times New Roman" w:cs="Times New Roman"/>
          <w:color w:val="000000"/>
        </w:rPr>
        <w:t xml:space="preserve">Địa điểm đào tạo: </w:t>
      </w:r>
      <w:r>
        <w:rPr>
          <w:rFonts w:ascii="Times New Roman" w:eastAsia="Times New Roman" w:hAnsi="Times New Roman" w:cs="Times New Roman"/>
          <w:color w:val="000000"/>
        </w:rPr>
        <w:tab/>
      </w:r>
      <w:r>
        <w:rPr>
          <w:rFonts w:ascii="Times New Roman" w:eastAsia="Times New Roman" w:hAnsi="Times New Roman" w:cs="Times New Roman"/>
          <w:color w:val="000000"/>
        </w:rPr>
        <w:tab/>
        <w:t>Do Công ty chỉ định  </w:t>
      </w:r>
    </w:p>
    <w:p w14:paraId="00000024" w14:textId="77777777" w:rsidR="00EA1D88" w:rsidRDefault="00EA1D88">
      <w:pPr>
        <w:spacing w:after="0" w:line="240" w:lineRule="auto"/>
        <w:rPr>
          <w:rFonts w:ascii="Times New Roman" w:eastAsia="Times New Roman" w:hAnsi="Times New Roman" w:cs="Times New Roman"/>
          <w:sz w:val="24"/>
          <w:szCs w:val="24"/>
        </w:rPr>
      </w:pPr>
    </w:p>
    <w:p w14:paraId="00000025" w14:textId="77777777" w:rsidR="00EA1D88" w:rsidRDefault="00000000">
      <w:pPr>
        <w:spacing w:after="0" w:line="240" w:lineRule="auto"/>
        <w:ind w:left="401" w:hanging="450"/>
        <w:jc w:val="both"/>
        <w:rPr>
          <w:rFonts w:ascii="Times New Roman" w:eastAsia="Times New Roman" w:hAnsi="Times New Roman" w:cs="Times New Roman"/>
          <w:sz w:val="24"/>
          <w:szCs w:val="24"/>
        </w:rPr>
      </w:pPr>
      <w:r>
        <w:rPr>
          <w:rFonts w:ascii="Times New Roman" w:eastAsia="Times New Roman" w:hAnsi="Times New Roman" w:cs="Times New Roman"/>
          <w:b/>
          <w:color w:val="000000"/>
        </w:rPr>
        <w:t>1.2</w:t>
      </w:r>
      <w:r>
        <w:rPr>
          <w:rFonts w:ascii="Times New Roman" w:eastAsia="Times New Roman" w:hAnsi="Times New Roman" w:cs="Times New Roman"/>
          <w:b/>
          <w:color w:val="000000"/>
        </w:rPr>
        <w:tab/>
      </w:r>
      <w:r>
        <w:rPr>
          <w:rFonts w:ascii="Times New Roman" w:eastAsia="Times New Roman" w:hAnsi="Times New Roman" w:cs="Times New Roman"/>
          <w:b/>
          <w:color w:val="000000"/>
          <w:u w:val="single"/>
        </w:rPr>
        <w:t>Nội dung đào tạo &amp; kỹ năng đạt được:</w:t>
      </w:r>
      <w:r>
        <w:rPr>
          <w:rFonts w:ascii="Times New Roman" w:eastAsia="Times New Roman" w:hAnsi="Times New Roman" w:cs="Times New Roman"/>
          <w:b/>
          <w:color w:val="000000"/>
        </w:rPr>
        <w:t xml:space="preserve"> </w:t>
      </w:r>
    </w:p>
    <w:p w14:paraId="00000026" w14:textId="77777777" w:rsidR="00EA1D88" w:rsidRDefault="00000000">
      <w:pPr>
        <w:numPr>
          <w:ilvl w:val="0"/>
          <w:numId w:val="1"/>
        </w:numPr>
        <w:spacing w:after="0" w:line="240" w:lineRule="auto"/>
        <w:ind w:left="1211"/>
        <w:jc w:val="both"/>
        <w:rPr>
          <w:color w:val="000000"/>
        </w:rPr>
      </w:pPr>
      <w:r>
        <w:rPr>
          <w:rFonts w:ascii="Times New Roman" w:eastAsia="Times New Roman" w:hAnsi="Times New Roman" w:cs="Times New Roman"/>
          <w:color w:val="000000"/>
        </w:rPr>
        <w:t>Nội dung 1:</w:t>
      </w:r>
      <w:r>
        <w:rPr>
          <w:rFonts w:ascii="Times New Roman" w:eastAsia="Times New Roman" w:hAnsi="Times New Roman" w:cs="Times New Roman"/>
          <w:color w:val="000000"/>
        </w:rPr>
        <w:tab/>
      </w:r>
      <w:r>
        <w:rPr>
          <w:rFonts w:ascii="Times New Roman" w:eastAsia="Times New Roman" w:hAnsi="Times New Roman" w:cs="Times New Roman"/>
        </w:rPr>
        <w:t>……..</w:t>
      </w:r>
    </w:p>
    <w:p w14:paraId="00000027" w14:textId="77777777" w:rsidR="00EA1D88" w:rsidRDefault="00000000">
      <w:pPr>
        <w:numPr>
          <w:ilvl w:val="0"/>
          <w:numId w:val="2"/>
        </w:numPr>
        <w:spacing w:after="0" w:line="240" w:lineRule="auto"/>
        <w:ind w:left="1211"/>
        <w:jc w:val="both"/>
        <w:rPr>
          <w:color w:val="000000"/>
        </w:rPr>
      </w:pPr>
      <w:r>
        <w:rPr>
          <w:rFonts w:ascii="Times New Roman" w:eastAsia="Times New Roman" w:hAnsi="Times New Roman" w:cs="Times New Roman"/>
          <w:color w:val="000000"/>
        </w:rPr>
        <w:t>Nội dung</w:t>
      </w:r>
      <w:r>
        <w:rPr>
          <w:rFonts w:ascii="Times New Roman" w:eastAsia="Times New Roman" w:hAnsi="Times New Roman" w:cs="Times New Roman"/>
        </w:rPr>
        <w:t xml:space="preserve"> 2</w:t>
      </w:r>
      <w:r>
        <w:rPr>
          <w:rFonts w:ascii="Times New Roman" w:eastAsia="Times New Roman" w:hAnsi="Times New Roman" w:cs="Times New Roman"/>
          <w:color w:val="000000"/>
        </w:rPr>
        <w:t>:</w:t>
      </w:r>
    </w:p>
    <w:p w14:paraId="00000028" w14:textId="77777777" w:rsidR="00EA1D88" w:rsidRDefault="00000000">
      <w:pPr>
        <w:numPr>
          <w:ilvl w:val="0"/>
          <w:numId w:val="2"/>
        </w:numPr>
        <w:spacing w:after="0" w:line="240" w:lineRule="auto"/>
        <w:ind w:left="1211"/>
        <w:jc w:val="both"/>
        <w:rPr>
          <w:color w:val="000000"/>
        </w:rPr>
      </w:pPr>
      <w:r>
        <w:rPr>
          <w:rFonts w:ascii="Times New Roman" w:eastAsia="Times New Roman" w:hAnsi="Times New Roman" w:cs="Times New Roman"/>
          <w:color w:val="000000"/>
        </w:rPr>
        <w:t xml:space="preserve">Nội dung </w:t>
      </w:r>
      <w:r>
        <w:rPr>
          <w:rFonts w:ascii="Times New Roman" w:eastAsia="Times New Roman" w:hAnsi="Times New Roman" w:cs="Times New Roman"/>
        </w:rPr>
        <w:t>...</w:t>
      </w:r>
      <w:r>
        <w:rPr>
          <w:rFonts w:ascii="Times New Roman" w:eastAsia="Times New Roman" w:hAnsi="Times New Roman" w:cs="Times New Roman"/>
          <w:color w:val="000000"/>
        </w:rPr>
        <w:t>:</w:t>
      </w:r>
      <w:r>
        <w:rPr>
          <w:rFonts w:ascii="Times New Roman" w:eastAsia="Times New Roman" w:hAnsi="Times New Roman" w:cs="Times New Roman"/>
          <w:color w:val="000000"/>
        </w:rPr>
        <w:tab/>
      </w:r>
    </w:p>
    <w:p w14:paraId="00000029" w14:textId="77777777" w:rsidR="00EA1D88" w:rsidRDefault="00EA1D88">
      <w:pPr>
        <w:spacing w:after="0" w:line="240" w:lineRule="auto"/>
        <w:rPr>
          <w:rFonts w:ascii="Times New Roman" w:eastAsia="Times New Roman" w:hAnsi="Times New Roman" w:cs="Times New Roman"/>
          <w:sz w:val="24"/>
          <w:szCs w:val="24"/>
        </w:rPr>
      </w:pPr>
    </w:p>
    <w:p w14:paraId="0000002A" w14:textId="77777777" w:rsidR="00EA1D8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ĐIỀU 2: </w:t>
      </w:r>
      <w:r>
        <w:rPr>
          <w:rFonts w:ascii="Times New Roman" w:eastAsia="Times New Roman" w:hAnsi="Times New Roman" w:cs="Times New Roman"/>
          <w:b/>
          <w:color w:val="000000"/>
        </w:rPr>
        <w:tab/>
        <w:t>CHẤM DỨT THỎA THUẬN ĐÀO TẠO</w:t>
      </w:r>
    </w:p>
    <w:p w14:paraId="0000002B" w14:textId="77777777" w:rsidR="00EA1D88" w:rsidRDefault="00EA1D88">
      <w:pPr>
        <w:spacing w:after="0" w:line="240" w:lineRule="auto"/>
        <w:rPr>
          <w:rFonts w:ascii="Times New Roman" w:eastAsia="Times New Roman" w:hAnsi="Times New Roman" w:cs="Times New Roman"/>
          <w:sz w:val="24"/>
          <w:szCs w:val="24"/>
        </w:rPr>
      </w:pPr>
    </w:p>
    <w:p w14:paraId="0000002C" w14:textId="77777777" w:rsidR="00EA1D88" w:rsidRDefault="00000000">
      <w:pPr>
        <w:numPr>
          <w:ilvl w:val="1"/>
          <w:numId w:val="7"/>
        </w:numPr>
        <w:spacing w:after="0" w:line="240" w:lineRule="auto"/>
        <w:ind w:left="786"/>
        <w:jc w:val="both"/>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Thỏa thuận đào tạo được chấm dứt trong các trường hợp sau:</w:t>
      </w:r>
    </w:p>
    <w:p w14:paraId="0000002D" w14:textId="77777777" w:rsidR="00EA1D88" w:rsidRDefault="00EA1D88">
      <w:pPr>
        <w:spacing w:after="0" w:line="240" w:lineRule="auto"/>
        <w:rPr>
          <w:rFonts w:ascii="Times New Roman" w:eastAsia="Times New Roman" w:hAnsi="Times New Roman" w:cs="Times New Roman"/>
          <w:sz w:val="24"/>
          <w:szCs w:val="24"/>
        </w:rPr>
      </w:pPr>
    </w:p>
    <w:p w14:paraId="0000002E" w14:textId="77777777" w:rsidR="00EA1D88" w:rsidRDefault="00000000">
      <w:pPr>
        <w:numPr>
          <w:ilvl w:val="0"/>
          <w:numId w:val="9"/>
        </w:numPr>
        <w:spacing w:after="0" w:line="240" w:lineRule="auto"/>
        <w:ind w:left="1134"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Kết thúc thời gian đào tạo theo quy định tại Điều 1.1 của Hợp đồng này;</w:t>
      </w:r>
    </w:p>
    <w:p w14:paraId="0000002F" w14:textId="77777777" w:rsidR="00EA1D88" w:rsidRDefault="00EA1D88">
      <w:pPr>
        <w:spacing w:after="0" w:line="240" w:lineRule="auto"/>
        <w:rPr>
          <w:rFonts w:ascii="Times New Roman" w:eastAsia="Times New Roman" w:hAnsi="Times New Roman" w:cs="Times New Roman"/>
          <w:sz w:val="24"/>
          <w:szCs w:val="24"/>
        </w:rPr>
      </w:pPr>
    </w:p>
    <w:p w14:paraId="00000030" w14:textId="77777777" w:rsidR="00EA1D88" w:rsidRDefault="00000000">
      <w:pPr>
        <w:numPr>
          <w:ilvl w:val="0"/>
          <w:numId w:val="13"/>
        </w:numPr>
        <w:spacing w:after="0" w:line="240" w:lineRule="auto"/>
        <w:ind w:left="1134"/>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Chấm dứt sớm hơn với thời gian thông báo trước là </w:t>
      </w:r>
      <w:r>
        <w:rPr>
          <w:rFonts w:ascii="Times New Roman" w:eastAsia="Times New Roman" w:hAnsi="Times New Roman" w:cs="Times New Roman"/>
        </w:rPr>
        <w:t>…..</w:t>
      </w:r>
      <w:r>
        <w:rPr>
          <w:rFonts w:ascii="Times New Roman" w:eastAsia="Times New Roman" w:hAnsi="Times New Roman" w:cs="Times New Roman"/>
          <w:color w:val="000000"/>
        </w:rPr>
        <w:t xml:space="preserve"> (</w:t>
      </w:r>
      <w:r>
        <w:rPr>
          <w:rFonts w:ascii="Times New Roman" w:eastAsia="Times New Roman" w:hAnsi="Times New Roman" w:cs="Times New Roman"/>
        </w:rPr>
        <w:t>....</w:t>
      </w:r>
      <w:r>
        <w:rPr>
          <w:rFonts w:ascii="Times New Roman" w:eastAsia="Times New Roman" w:hAnsi="Times New Roman" w:cs="Times New Roman"/>
          <w:color w:val="000000"/>
        </w:rPr>
        <w:t>) ngày làm việc trong trường hợp người được đào tạo không đạt các yêu cầu của khóa đào tạo và/hoặc vi phạm các điều khoản về nghĩa vụ của người được đào tạo được nêu ở điều 3 dưới đây.</w:t>
      </w:r>
    </w:p>
    <w:p w14:paraId="00000031" w14:textId="77777777" w:rsidR="00EA1D88" w:rsidRDefault="00EA1D88">
      <w:pPr>
        <w:spacing w:after="0" w:line="240" w:lineRule="auto"/>
        <w:rPr>
          <w:rFonts w:ascii="Times New Roman" w:eastAsia="Times New Roman" w:hAnsi="Times New Roman" w:cs="Times New Roman"/>
          <w:sz w:val="24"/>
          <w:szCs w:val="24"/>
        </w:rPr>
      </w:pPr>
    </w:p>
    <w:p w14:paraId="00000032" w14:textId="77777777" w:rsidR="00EA1D88" w:rsidRDefault="00000000">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Trường hợp chấm dứt thỏa thuận đào tạo theo Khoản 2.1, điểm (a) nêu trên, người được đào tạo chỉ được xem xét để ký kết hợp đồng lao động khi đáp ứng đầy đủ các yêu cầu sau đây:</w:t>
      </w:r>
    </w:p>
    <w:p w14:paraId="00000033" w14:textId="77777777" w:rsidR="00EA1D88" w:rsidRDefault="00EA1D88">
      <w:pPr>
        <w:spacing w:after="0" w:line="240" w:lineRule="auto"/>
        <w:rPr>
          <w:rFonts w:ascii="Times New Roman" w:eastAsia="Times New Roman" w:hAnsi="Times New Roman" w:cs="Times New Roman"/>
          <w:sz w:val="24"/>
          <w:szCs w:val="24"/>
        </w:rPr>
      </w:pPr>
    </w:p>
    <w:p w14:paraId="00000034" w14:textId="77777777" w:rsidR="00EA1D88" w:rsidRDefault="00000000">
      <w:pPr>
        <w:numPr>
          <w:ilvl w:val="0"/>
          <w:numId w:val="14"/>
        </w:numPr>
        <w:spacing w:after="0" w:line="240" w:lineRule="auto"/>
        <w:ind w:left="1134" w:hanging="324"/>
        <w:jc w:val="both"/>
        <w:rPr>
          <w:rFonts w:ascii="Times New Roman" w:eastAsia="Times New Roman" w:hAnsi="Times New Roman" w:cs="Times New Roman"/>
          <w:color w:val="000000"/>
        </w:rPr>
      </w:pPr>
      <w:r>
        <w:rPr>
          <w:rFonts w:ascii="Times New Roman" w:eastAsia="Times New Roman" w:hAnsi="Times New Roman" w:cs="Times New Roman"/>
          <w:color w:val="000000"/>
        </w:rPr>
        <w:t>Đã hoàn thành tốt các nghĩa vụ cam kết trong Thỏa thuận đào tạo này;</w:t>
      </w:r>
    </w:p>
    <w:p w14:paraId="00000035" w14:textId="77777777" w:rsidR="00EA1D88" w:rsidRDefault="00000000">
      <w:pPr>
        <w:numPr>
          <w:ilvl w:val="0"/>
          <w:numId w:val="16"/>
        </w:numPr>
        <w:spacing w:after="0" w:line="240" w:lineRule="auto"/>
        <w:ind w:left="1134"/>
        <w:jc w:val="both"/>
        <w:rPr>
          <w:rFonts w:ascii="Times New Roman" w:eastAsia="Times New Roman" w:hAnsi="Times New Roman" w:cs="Times New Roman"/>
          <w:color w:val="000000"/>
        </w:rPr>
      </w:pPr>
      <w:r>
        <w:rPr>
          <w:rFonts w:ascii="Times New Roman" w:eastAsia="Times New Roman" w:hAnsi="Times New Roman" w:cs="Times New Roman"/>
          <w:color w:val="000000"/>
        </w:rPr>
        <w:t>Có đầy đủ điều kiện và năng lực để đáp ứng yêu cầu công việc theo quy định của Bên đào tạo;</w:t>
      </w:r>
    </w:p>
    <w:p w14:paraId="00000036" w14:textId="77777777" w:rsidR="00EA1D88" w:rsidRDefault="00000000">
      <w:pPr>
        <w:numPr>
          <w:ilvl w:val="0"/>
          <w:numId w:val="17"/>
        </w:numPr>
        <w:spacing w:after="0" w:line="240" w:lineRule="auto"/>
        <w:ind w:left="1134"/>
        <w:jc w:val="both"/>
        <w:rPr>
          <w:rFonts w:ascii="Times New Roman" w:eastAsia="Times New Roman" w:hAnsi="Times New Roman" w:cs="Times New Roman"/>
          <w:color w:val="000000"/>
        </w:rPr>
      </w:pPr>
      <w:r>
        <w:rPr>
          <w:rFonts w:ascii="Times New Roman" w:eastAsia="Times New Roman" w:hAnsi="Times New Roman" w:cs="Times New Roman"/>
          <w:color w:val="000000"/>
        </w:rPr>
        <w:t>Các yêu cầu khác do Bên đào tạo quy định;    </w:t>
      </w:r>
    </w:p>
    <w:p w14:paraId="00000037" w14:textId="77777777" w:rsidR="00EA1D88" w:rsidRDefault="00EA1D88">
      <w:pPr>
        <w:spacing w:after="0" w:line="240" w:lineRule="auto"/>
        <w:rPr>
          <w:rFonts w:ascii="Times New Roman" w:eastAsia="Times New Roman" w:hAnsi="Times New Roman" w:cs="Times New Roman"/>
          <w:sz w:val="24"/>
          <w:szCs w:val="24"/>
        </w:rPr>
      </w:pPr>
    </w:p>
    <w:p w14:paraId="00000038" w14:textId="77777777" w:rsidR="00EA1D8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ĐIỀU 3: </w:t>
      </w:r>
      <w:r>
        <w:rPr>
          <w:rFonts w:ascii="Times New Roman" w:eastAsia="Times New Roman" w:hAnsi="Times New Roman" w:cs="Times New Roman"/>
          <w:b/>
          <w:color w:val="000000"/>
        </w:rPr>
        <w:tab/>
        <w:t>NGHĨA VỤ VÀ QUYỀN LỢI CỦA NGƯỜI ĐƯỢC ĐÀO TẠO</w:t>
      </w:r>
    </w:p>
    <w:p w14:paraId="00000039" w14:textId="77777777" w:rsidR="00EA1D88" w:rsidRDefault="00000000">
      <w:pPr>
        <w:numPr>
          <w:ilvl w:val="1"/>
          <w:numId w:val="5"/>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u w:val="single"/>
        </w:rPr>
        <w:t>Nghĩa vụ:</w:t>
      </w:r>
    </w:p>
    <w:p w14:paraId="0000003A" w14:textId="77777777" w:rsidR="00EA1D88" w:rsidRDefault="0000000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Tham gia và hoàn thành đầy đủ, đạt yêu cầu các nội dung của chương trình đào tạo. </w:t>
      </w:r>
    </w:p>
    <w:p w14:paraId="0000003B" w14:textId="77777777" w:rsidR="00EA1D88" w:rsidRDefault="0000000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Đảm bảo tinh thần và thái độ học tập nghiêm túc trong suốt quá trình được đào tạo.</w:t>
      </w:r>
    </w:p>
    <w:p w14:paraId="0000003C" w14:textId="77777777" w:rsidR="00EA1D88" w:rsidRDefault="0000000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Tuân thủ các nội qui, qui định của công ty và của khóa học đề ra.</w:t>
      </w:r>
    </w:p>
    <w:p w14:paraId="0000003D" w14:textId="77777777" w:rsidR="00EA1D88" w:rsidRDefault="00EA1D88">
      <w:pPr>
        <w:spacing w:after="0" w:line="240" w:lineRule="auto"/>
        <w:rPr>
          <w:rFonts w:ascii="Times New Roman" w:eastAsia="Times New Roman" w:hAnsi="Times New Roman" w:cs="Times New Roman"/>
          <w:sz w:val="24"/>
          <w:szCs w:val="24"/>
        </w:rPr>
      </w:pPr>
    </w:p>
    <w:p w14:paraId="0000003E" w14:textId="77777777" w:rsidR="00EA1D88" w:rsidRDefault="00000000">
      <w:pPr>
        <w:numPr>
          <w:ilvl w:val="1"/>
          <w:numId w:val="5"/>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u w:val="single"/>
        </w:rPr>
        <w:t>Quyền lợi:</w:t>
      </w:r>
    </w:p>
    <w:p w14:paraId="0000003F" w14:textId="77777777" w:rsidR="00EA1D88" w:rsidRDefault="00000000">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Phụ cấp trong thời gian được đào tạo: …………. đồng / tháng</w:t>
      </w:r>
    </w:p>
    <w:p w14:paraId="00000040" w14:textId="77777777" w:rsidR="00EA1D88" w:rsidRDefault="00000000">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Thời gian trả phụ cấp: vào cuối mỗi tháng theo quy định của Công ty hoặc khi kết thúc thời gian đào tạo.</w:t>
      </w:r>
    </w:p>
    <w:p w14:paraId="00000041" w14:textId="77777777" w:rsidR="00EA1D88" w:rsidRDefault="00000000">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Trợ cấp và quyền lợi khác: Không áp dụng.</w:t>
      </w:r>
    </w:p>
    <w:p w14:paraId="00000042" w14:textId="77777777" w:rsidR="00EA1D88" w:rsidRDefault="00000000">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Thuế: Người được đào tạo có trách nhiệm thanh toán tất cả các loại thuế và phí theo quy định hiện hành có liên quan đến thu nhập phát sinh trong thời gian được đào tạo tại Công ty. Công ty sẽ thực hiện khấu trừ và thay mặt người được đào tạo nộp khoản tiền thuế cho Nhà nước theo đúng quy định của pháp luật hiện hành về Thuế Thu nhập Cá nhân tại Việt Nam.</w:t>
      </w:r>
    </w:p>
    <w:p w14:paraId="00000043" w14:textId="77777777" w:rsidR="00EA1D88" w:rsidRDefault="00EA1D88">
      <w:pPr>
        <w:spacing w:after="0" w:line="240" w:lineRule="auto"/>
        <w:rPr>
          <w:rFonts w:ascii="Times New Roman" w:eastAsia="Times New Roman" w:hAnsi="Times New Roman" w:cs="Times New Roman"/>
          <w:sz w:val="24"/>
          <w:szCs w:val="24"/>
        </w:rPr>
      </w:pPr>
    </w:p>
    <w:p w14:paraId="00000044" w14:textId="77777777" w:rsidR="00EA1D8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rPr>
        <w:t>ĐIỀU 4: NGHĨA VỤ VÀ QUYỀN HẠN CỦA NGƯỜI CUNG CẤP CHƯƠNG TRÌNH ĐÀO TẠO</w:t>
      </w:r>
    </w:p>
    <w:p w14:paraId="00000045" w14:textId="77777777" w:rsidR="00EA1D88" w:rsidRDefault="00EA1D88">
      <w:pPr>
        <w:spacing w:after="0" w:line="240" w:lineRule="auto"/>
        <w:rPr>
          <w:rFonts w:ascii="Times New Roman" w:eastAsia="Times New Roman" w:hAnsi="Times New Roman" w:cs="Times New Roman"/>
          <w:sz w:val="24"/>
          <w:szCs w:val="24"/>
        </w:rPr>
      </w:pPr>
    </w:p>
    <w:p w14:paraId="00000046" w14:textId="77777777" w:rsidR="00EA1D88" w:rsidRDefault="00000000">
      <w:pPr>
        <w:numPr>
          <w:ilvl w:val="1"/>
          <w:numId w:val="6"/>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u w:val="single"/>
        </w:rPr>
        <w:t>Nghĩa vụ:</w:t>
      </w:r>
    </w:p>
    <w:p w14:paraId="00000047" w14:textId="77777777" w:rsidR="00EA1D88" w:rsidRDefault="00000000">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Thực hiện đầy đủ những nội dung đào tạo nêu trên;</w:t>
      </w:r>
    </w:p>
    <w:p w14:paraId="00000048" w14:textId="77777777" w:rsidR="00EA1D88" w:rsidRDefault="00000000">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Thanh toán đầy đủ, đúng thời hạn các chế độ và quyền lợi cho người học nghề theo thỏa thuận. </w:t>
      </w:r>
    </w:p>
    <w:p w14:paraId="00000049" w14:textId="77777777" w:rsidR="00EA1D88" w:rsidRDefault="00000000">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Thực hiện giao kết hợp đồng lao động nếu người được đào tạo hoàn thành tốt thời gian đào tạo và có đầy đủ điều kiện và năng lực để đáp ứng các yêu cầu công việc theo qui định của Bên đào tạo;</w:t>
      </w:r>
    </w:p>
    <w:p w14:paraId="0000004A" w14:textId="77777777" w:rsidR="00EA1D88" w:rsidRDefault="00EA1D88">
      <w:pPr>
        <w:spacing w:after="0" w:line="240" w:lineRule="auto"/>
        <w:rPr>
          <w:rFonts w:ascii="Times New Roman" w:eastAsia="Times New Roman" w:hAnsi="Times New Roman" w:cs="Times New Roman"/>
          <w:sz w:val="24"/>
          <w:szCs w:val="24"/>
        </w:rPr>
      </w:pPr>
    </w:p>
    <w:p w14:paraId="0000004B" w14:textId="77777777" w:rsidR="00EA1D88" w:rsidRDefault="00000000">
      <w:pPr>
        <w:numPr>
          <w:ilvl w:val="1"/>
          <w:numId w:val="6"/>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ab/>
      </w:r>
      <w:r>
        <w:rPr>
          <w:rFonts w:ascii="Times New Roman" w:eastAsia="Times New Roman" w:hAnsi="Times New Roman" w:cs="Times New Roman"/>
          <w:color w:val="000000"/>
          <w:u w:val="single"/>
        </w:rPr>
        <w:t>Quyền hạn:</w:t>
      </w:r>
    </w:p>
    <w:p w14:paraId="0000004C" w14:textId="77777777" w:rsidR="00EA1D88" w:rsidRDefault="0000000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Được chủ động sắp xếp thời gian đào tạo, nơi đào tạo tùy theo tình hình thực tế; </w:t>
      </w:r>
    </w:p>
    <w:p w14:paraId="0000004D" w14:textId="77777777" w:rsidR="00EA1D88" w:rsidRDefault="0000000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Được quyền điều động người được đào tạo đến các địa điểm và khu vực diễn ra khoá đào tạo;</w:t>
      </w:r>
    </w:p>
    <w:p w14:paraId="0000004E" w14:textId="77777777" w:rsidR="00EA1D88" w:rsidRDefault="0000000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Được quyền không ký kết hợp đồng lao động nếu người được đào tạo không đạt các yêu cầu của chương trình đào tạo;</w:t>
      </w:r>
    </w:p>
    <w:p w14:paraId="0000004F" w14:textId="77777777" w:rsidR="00EA1D88" w:rsidRDefault="00EA1D88">
      <w:pPr>
        <w:spacing w:after="0" w:line="240" w:lineRule="auto"/>
        <w:rPr>
          <w:rFonts w:ascii="Times New Roman" w:eastAsia="Times New Roman" w:hAnsi="Times New Roman" w:cs="Times New Roman"/>
          <w:sz w:val="24"/>
          <w:szCs w:val="24"/>
        </w:rPr>
      </w:pPr>
    </w:p>
    <w:p w14:paraId="00000050" w14:textId="77777777" w:rsidR="00EA1D8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rPr>
        <w:t>ĐIỀU 5: ĐIỀU KHOẢN THI HÀNH</w:t>
      </w:r>
    </w:p>
    <w:p w14:paraId="00000051" w14:textId="77777777" w:rsidR="00EA1D88" w:rsidRDefault="00EA1D88">
      <w:pPr>
        <w:spacing w:after="0" w:line="240" w:lineRule="auto"/>
        <w:rPr>
          <w:rFonts w:ascii="Times New Roman" w:eastAsia="Times New Roman" w:hAnsi="Times New Roman" w:cs="Times New Roman"/>
          <w:sz w:val="24"/>
          <w:szCs w:val="24"/>
        </w:rPr>
      </w:pPr>
    </w:p>
    <w:p w14:paraId="00000052" w14:textId="77777777" w:rsidR="00EA1D8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Thỏa thuận này có hiệu lực kể từ ngày: …../……./……..</w:t>
      </w:r>
    </w:p>
    <w:p w14:paraId="00000053" w14:textId="77777777" w:rsidR="00EA1D88" w:rsidRDefault="00EA1D88">
      <w:pPr>
        <w:spacing w:after="0" w:line="240" w:lineRule="auto"/>
        <w:rPr>
          <w:rFonts w:ascii="Times New Roman" w:eastAsia="Times New Roman" w:hAnsi="Times New Roman" w:cs="Times New Roman"/>
          <w:sz w:val="24"/>
          <w:szCs w:val="24"/>
        </w:rPr>
      </w:pPr>
    </w:p>
    <w:p w14:paraId="00000054" w14:textId="77777777" w:rsidR="00EA1D8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Những vấn đề về đào tạo không ghi trong thỏa thuận đào tạo này thì áp dụng quy định của pháp luật lao động.</w:t>
      </w:r>
    </w:p>
    <w:p w14:paraId="00000055" w14:textId="77777777" w:rsidR="00EA1D88" w:rsidRDefault="00EA1D88">
      <w:pPr>
        <w:spacing w:after="0" w:line="240" w:lineRule="auto"/>
        <w:rPr>
          <w:rFonts w:ascii="Times New Roman" w:eastAsia="Times New Roman" w:hAnsi="Times New Roman" w:cs="Times New Roman"/>
          <w:sz w:val="24"/>
          <w:szCs w:val="24"/>
        </w:rPr>
      </w:pPr>
    </w:p>
    <w:p w14:paraId="00000056" w14:textId="77777777" w:rsidR="00EA1D8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Thoả thuận này được xem là một phần của Hợp đồng lao động (nếu được ký sau thời gian đào tạo) và được lập thành </w:t>
      </w:r>
      <w:r>
        <w:rPr>
          <w:rFonts w:ascii="Times New Roman" w:eastAsia="Times New Roman" w:hAnsi="Times New Roman" w:cs="Times New Roman"/>
        </w:rPr>
        <w:t>…..</w:t>
      </w:r>
      <w:r>
        <w:rPr>
          <w:rFonts w:ascii="Times New Roman" w:eastAsia="Times New Roman" w:hAnsi="Times New Roman" w:cs="Times New Roman"/>
          <w:color w:val="000000"/>
        </w:rPr>
        <w:t xml:space="preserve"> (</w:t>
      </w:r>
      <w:r>
        <w:rPr>
          <w:rFonts w:ascii="Times New Roman" w:eastAsia="Times New Roman" w:hAnsi="Times New Roman" w:cs="Times New Roman"/>
        </w:rPr>
        <w:t>......)</w:t>
      </w:r>
      <w:r>
        <w:rPr>
          <w:rFonts w:ascii="Times New Roman" w:eastAsia="Times New Roman" w:hAnsi="Times New Roman" w:cs="Times New Roman"/>
          <w:color w:val="000000"/>
        </w:rPr>
        <w:t xml:space="preserve"> bản có giá trị pháp lý ngang nhau, trong đó mỗi bên giữ </w:t>
      </w:r>
      <w:r>
        <w:rPr>
          <w:rFonts w:ascii="Times New Roman" w:eastAsia="Times New Roman" w:hAnsi="Times New Roman" w:cs="Times New Roman"/>
        </w:rPr>
        <w:t>…..(.....)</w:t>
      </w:r>
      <w:r>
        <w:rPr>
          <w:rFonts w:ascii="Times New Roman" w:eastAsia="Times New Roman" w:hAnsi="Times New Roman" w:cs="Times New Roman"/>
          <w:color w:val="000000"/>
        </w:rPr>
        <w:t xml:space="preserve"> bản.</w:t>
      </w:r>
    </w:p>
    <w:p w14:paraId="00000057" w14:textId="77777777" w:rsidR="00EA1D88" w:rsidRDefault="00EA1D88">
      <w:pPr>
        <w:spacing w:after="0" w:line="240" w:lineRule="auto"/>
        <w:rPr>
          <w:rFonts w:ascii="Times New Roman" w:eastAsia="Times New Roman" w:hAnsi="Times New Roman" w:cs="Times New Roman"/>
          <w:sz w:val="24"/>
          <w:szCs w:val="24"/>
        </w:rPr>
      </w:pPr>
    </w:p>
    <w:p w14:paraId="00000058" w14:textId="77777777" w:rsidR="00EA1D8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rPr>
        <w:lastRenderedPageBreak/>
        <w:t>Người được đào tạo</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Người cung cấp chương trình đào tạo</w:t>
      </w:r>
    </w:p>
    <w:p w14:paraId="00000059" w14:textId="77777777" w:rsidR="00EA1D88"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000005A" w14:textId="77777777" w:rsidR="00EA1D88" w:rsidRDefault="00000000">
      <w:pPr>
        <w:spacing w:after="0" w:line="240" w:lineRule="auto"/>
        <w:jc w:val="cente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color w:val="000000"/>
        </w:rPr>
        <w:t xml:space="preserve">                                                                                  Giám đốc Nhân sự</w:t>
      </w:r>
    </w:p>
    <w:p w14:paraId="0000005B" w14:textId="77777777" w:rsidR="00EA1D88" w:rsidRDefault="00EA1D88"/>
    <w:sectPr w:rsidR="00EA1D88">
      <w:footerReference w:type="default" r:id="rId7"/>
      <w:headerReference w:type="first" r:id="rId8"/>
      <w:footerReference w:type="first" r:id="rId9"/>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CBB48" w14:textId="77777777" w:rsidR="004733DB" w:rsidRDefault="004733DB">
      <w:pPr>
        <w:spacing w:after="0" w:line="240" w:lineRule="auto"/>
      </w:pPr>
      <w:r>
        <w:separator/>
      </w:r>
    </w:p>
  </w:endnote>
  <w:endnote w:type="continuationSeparator" w:id="0">
    <w:p w14:paraId="73B0AEC2" w14:textId="77777777" w:rsidR="004733DB" w:rsidRDefault="00473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77777777" w:rsidR="00EA1D88" w:rsidRDefault="00EA1D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77777777" w:rsidR="00EA1D88" w:rsidRDefault="00EA1D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53378" w14:textId="77777777" w:rsidR="004733DB" w:rsidRDefault="004733DB">
      <w:pPr>
        <w:spacing w:after="0" w:line="240" w:lineRule="auto"/>
      </w:pPr>
      <w:r>
        <w:separator/>
      </w:r>
    </w:p>
  </w:footnote>
  <w:footnote w:type="continuationSeparator" w:id="0">
    <w:p w14:paraId="0EBEE423" w14:textId="77777777" w:rsidR="004733DB" w:rsidRDefault="00473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D" w14:textId="77777777" w:rsidR="00EA1D88" w:rsidRDefault="00EA1D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733E"/>
    <w:multiLevelType w:val="multilevel"/>
    <w:tmpl w:val="CCAEE5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F88745F"/>
    <w:multiLevelType w:val="multilevel"/>
    <w:tmpl w:val="6F56D46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53D726C"/>
    <w:multiLevelType w:val="hybridMultilevel"/>
    <w:tmpl w:val="F350E0AA"/>
    <w:lvl w:ilvl="0" w:tplc="239A14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65C3E"/>
    <w:multiLevelType w:val="multilevel"/>
    <w:tmpl w:val="0466FFE4"/>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3134F11"/>
    <w:multiLevelType w:val="multilevel"/>
    <w:tmpl w:val="15EC62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7837544"/>
    <w:multiLevelType w:val="multilevel"/>
    <w:tmpl w:val="F5A2CC1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6B7425B"/>
    <w:multiLevelType w:val="multilevel"/>
    <w:tmpl w:val="9AB6E4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E557782"/>
    <w:multiLevelType w:val="multilevel"/>
    <w:tmpl w:val="FC525A9C"/>
    <w:lvl w:ilvl="0">
      <w:start w:val="1"/>
      <w:numFmt w:val="lowerLetter"/>
      <w:lvlText w:val="%1."/>
      <w:lvlJc w:val="left"/>
      <w:pPr>
        <w:ind w:left="720" w:hanging="360"/>
      </w:pPr>
      <w:rPr>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E5D38B7"/>
    <w:multiLevelType w:val="multilevel"/>
    <w:tmpl w:val="F8884006"/>
    <w:lvl w:ilvl="0">
      <w:start w:val="1"/>
      <w:numFmt w:val="lowerLetter"/>
      <w:lvlText w:val="%1."/>
      <w:lvlJc w:val="left"/>
      <w:pPr>
        <w:ind w:left="720" w:hanging="360"/>
      </w:pPr>
      <w:rPr>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1DB2AF9"/>
    <w:multiLevelType w:val="multilevel"/>
    <w:tmpl w:val="77545452"/>
    <w:lvl w:ilvl="0">
      <w:start w:val="4"/>
      <w:numFmt w:val="decimal"/>
      <w:lvlText w:val="%1"/>
      <w:lvlJc w:val="left"/>
      <w:pPr>
        <w:ind w:left="360" w:hanging="360"/>
      </w:pPr>
      <w:rPr>
        <w:color w:val="000000"/>
        <w:sz w:val="22"/>
        <w:szCs w:val="22"/>
      </w:rPr>
    </w:lvl>
    <w:lvl w:ilvl="1">
      <w:start w:val="1"/>
      <w:numFmt w:val="decimal"/>
      <w:lvlText w:val="%1.%2"/>
      <w:lvlJc w:val="left"/>
      <w:pPr>
        <w:ind w:left="453" w:hanging="360"/>
      </w:pPr>
      <w:rPr>
        <w:color w:val="000000"/>
        <w:sz w:val="22"/>
        <w:szCs w:val="22"/>
      </w:rPr>
    </w:lvl>
    <w:lvl w:ilvl="2">
      <w:start w:val="1"/>
      <w:numFmt w:val="decimal"/>
      <w:lvlText w:val="%1.%2.%3"/>
      <w:lvlJc w:val="left"/>
      <w:pPr>
        <w:ind w:left="906" w:hanging="720"/>
      </w:pPr>
      <w:rPr>
        <w:color w:val="000000"/>
        <w:sz w:val="22"/>
        <w:szCs w:val="22"/>
      </w:rPr>
    </w:lvl>
    <w:lvl w:ilvl="3">
      <w:start w:val="1"/>
      <w:numFmt w:val="decimal"/>
      <w:lvlText w:val="%1.%2.%3.%4"/>
      <w:lvlJc w:val="left"/>
      <w:pPr>
        <w:ind w:left="999" w:hanging="720"/>
      </w:pPr>
      <w:rPr>
        <w:color w:val="000000"/>
        <w:sz w:val="22"/>
        <w:szCs w:val="22"/>
      </w:rPr>
    </w:lvl>
    <w:lvl w:ilvl="4">
      <w:start w:val="1"/>
      <w:numFmt w:val="decimal"/>
      <w:lvlText w:val="%1.%2.%3.%4.%5"/>
      <w:lvlJc w:val="left"/>
      <w:pPr>
        <w:ind w:left="1452" w:hanging="1080"/>
      </w:pPr>
      <w:rPr>
        <w:color w:val="000000"/>
        <w:sz w:val="22"/>
        <w:szCs w:val="22"/>
      </w:rPr>
    </w:lvl>
    <w:lvl w:ilvl="5">
      <w:start w:val="1"/>
      <w:numFmt w:val="decimal"/>
      <w:lvlText w:val="%1.%2.%3.%4.%5.%6"/>
      <w:lvlJc w:val="left"/>
      <w:pPr>
        <w:ind w:left="1545" w:hanging="1080"/>
      </w:pPr>
      <w:rPr>
        <w:color w:val="000000"/>
        <w:sz w:val="22"/>
        <w:szCs w:val="22"/>
      </w:rPr>
    </w:lvl>
    <w:lvl w:ilvl="6">
      <w:start w:val="1"/>
      <w:numFmt w:val="decimal"/>
      <w:lvlText w:val="%1.%2.%3.%4.%5.%6.%7"/>
      <w:lvlJc w:val="left"/>
      <w:pPr>
        <w:ind w:left="1998" w:hanging="1440"/>
      </w:pPr>
      <w:rPr>
        <w:color w:val="000000"/>
        <w:sz w:val="22"/>
        <w:szCs w:val="22"/>
      </w:rPr>
    </w:lvl>
    <w:lvl w:ilvl="7">
      <w:start w:val="1"/>
      <w:numFmt w:val="decimal"/>
      <w:lvlText w:val="%1.%2.%3.%4.%5.%6.%7.%8"/>
      <w:lvlJc w:val="left"/>
      <w:pPr>
        <w:ind w:left="2091" w:hanging="1440"/>
      </w:pPr>
      <w:rPr>
        <w:color w:val="000000"/>
        <w:sz w:val="22"/>
        <w:szCs w:val="22"/>
      </w:rPr>
    </w:lvl>
    <w:lvl w:ilvl="8">
      <w:start w:val="1"/>
      <w:numFmt w:val="decimal"/>
      <w:lvlText w:val="%1.%2.%3.%4.%5.%6.%7.%8.%9"/>
      <w:lvlJc w:val="left"/>
      <w:pPr>
        <w:ind w:left="2184" w:hanging="1440"/>
      </w:pPr>
      <w:rPr>
        <w:color w:val="000000"/>
        <w:sz w:val="22"/>
        <w:szCs w:val="22"/>
      </w:rPr>
    </w:lvl>
  </w:abstractNum>
  <w:abstractNum w:abstractNumId="10" w15:restartNumberingAfterBreak="0">
    <w:nsid w:val="43EA23F2"/>
    <w:multiLevelType w:val="multilevel"/>
    <w:tmpl w:val="83CEEDA2"/>
    <w:lvl w:ilvl="0">
      <w:start w:val="1"/>
      <w:numFmt w:val="lowerLetter"/>
      <w:lvlText w:val="%1."/>
      <w:lvlJc w:val="left"/>
      <w:pPr>
        <w:ind w:left="720" w:hanging="360"/>
      </w:pPr>
      <w:rPr>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4C73F99"/>
    <w:multiLevelType w:val="multilevel"/>
    <w:tmpl w:val="10529C44"/>
    <w:lvl w:ilvl="0">
      <w:start w:val="3"/>
      <w:numFmt w:val="decimal"/>
      <w:lvlText w:val="%1"/>
      <w:lvlJc w:val="left"/>
      <w:pPr>
        <w:ind w:left="360" w:hanging="360"/>
      </w:pPr>
      <w:rPr>
        <w:color w:val="000000"/>
        <w:sz w:val="22"/>
        <w:szCs w:val="22"/>
      </w:rPr>
    </w:lvl>
    <w:lvl w:ilvl="1">
      <w:start w:val="1"/>
      <w:numFmt w:val="decimal"/>
      <w:lvlText w:val="%1.%2"/>
      <w:lvlJc w:val="left"/>
      <w:pPr>
        <w:ind w:left="453" w:hanging="360"/>
      </w:pPr>
      <w:rPr>
        <w:color w:val="000000"/>
        <w:sz w:val="22"/>
        <w:szCs w:val="22"/>
      </w:rPr>
    </w:lvl>
    <w:lvl w:ilvl="2">
      <w:start w:val="1"/>
      <w:numFmt w:val="decimal"/>
      <w:lvlText w:val="%1.%2.%3"/>
      <w:lvlJc w:val="left"/>
      <w:pPr>
        <w:ind w:left="906" w:hanging="720"/>
      </w:pPr>
      <w:rPr>
        <w:color w:val="000000"/>
        <w:sz w:val="22"/>
        <w:szCs w:val="22"/>
      </w:rPr>
    </w:lvl>
    <w:lvl w:ilvl="3">
      <w:start w:val="1"/>
      <w:numFmt w:val="decimal"/>
      <w:lvlText w:val="%1.%2.%3.%4"/>
      <w:lvlJc w:val="left"/>
      <w:pPr>
        <w:ind w:left="999" w:hanging="720"/>
      </w:pPr>
      <w:rPr>
        <w:color w:val="000000"/>
        <w:sz w:val="22"/>
        <w:szCs w:val="22"/>
      </w:rPr>
    </w:lvl>
    <w:lvl w:ilvl="4">
      <w:start w:val="1"/>
      <w:numFmt w:val="decimal"/>
      <w:lvlText w:val="%1.%2.%3.%4.%5"/>
      <w:lvlJc w:val="left"/>
      <w:pPr>
        <w:ind w:left="1452" w:hanging="1080"/>
      </w:pPr>
      <w:rPr>
        <w:color w:val="000000"/>
        <w:sz w:val="22"/>
        <w:szCs w:val="22"/>
      </w:rPr>
    </w:lvl>
    <w:lvl w:ilvl="5">
      <w:start w:val="1"/>
      <w:numFmt w:val="decimal"/>
      <w:lvlText w:val="%1.%2.%3.%4.%5.%6"/>
      <w:lvlJc w:val="left"/>
      <w:pPr>
        <w:ind w:left="1545" w:hanging="1080"/>
      </w:pPr>
      <w:rPr>
        <w:color w:val="000000"/>
        <w:sz w:val="22"/>
        <w:szCs w:val="22"/>
      </w:rPr>
    </w:lvl>
    <w:lvl w:ilvl="6">
      <w:start w:val="1"/>
      <w:numFmt w:val="decimal"/>
      <w:lvlText w:val="%1.%2.%3.%4.%5.%6.%7"/>
      <w:lvlJc w:val="left"/>
      <w:pPr>
        <w:ind w:left="1998" w:hanging="1440"/>
      </w:pPr>
      <w:rPr>
        <w:color w:val="000000"/>
        <w:sz w:val="22"/>
        <w:szCs w:val="22"/>
      </w:rPr>
    </w:lvl>
    <w:lvl w:ilvl="7">
      <w:start w:val="1"/>
      <w:numFmt w:val="decimal"/>
      <w:lvlText w:val="%1.%2.%3.%4.%5.%6.%7.%8"/>
      <w:lvlJc w:val="left"/>
      <w:pPr>
        <w:ind w:left="2091" w:hanging="1440"/>
      </w:pPr>
      <w:rPr>
        <w:color w:val="000000"/>
        <w:sz w:val="22"/>
        <w:szCs w:val="22"/>
      </w:rPr>
    </w:lvl>
    <w:lvl w:ilvl="8">
      <w:start w:val="1"/>
      <w:numFmt w:val="decimal"/>
      <w:lvlText w:val="%1.%2.%3.%4.%5.%6.%7.%8.%9"/>
      <w:lvlJc w:val="left"/>
      <w:pPr>
        <w:ind w:left="2184" w:hanging="1440"/>
      </w:pPr>
      <w:rPr>
        <w:color w:val="000000"/>
        <w:sz w:val="22"/>
        <w:szCs w:val="22"/>
      </w:rPr>
    </w:lvl>
  </w:abstractNum>
  <w:abstractNum w:abstractNumId="12" w15:restartNumberingAfterBreak="0">
    <w:nsid w:val="4E3057BB"/>
    <w:multiLevelType w:val="multilevel"/>
    <w:tmpl w:val="C26C5B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1333C16"/>
    <w:multiLevelType w:val="multilevel"/>
    <w:tmpl w:val="8AFA3C52"/>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6E3663F"/>
    <w:multiLevelType w:val="multilevel"/>
    <w:tmpl w:val="93FA79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B0F64CD"/>
    <w:multiLevelType w:val="multilevel"/>
    <w:tmpl w:val="AD38C6CC"/>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C665EF1"/>
    <w:multiLevelType w:val="multilevel"/>
    <w:tmpl w:val="02A00C0A"/>
    <w:lvl w:ilvl="0">
      <w:start w:val="1"/>
      <w:numFmt w:val="lowerLetter"/>
      <w:lvlText w:val="%1."/>
      <w:lvlJc w:val="left"/>
      <w:pPr>
        <w:ind w:left="720" w:hanging="360"/>
      </w:pPr>
      <w:rPr>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E167051"/>
    <w:multiLevelType w:val="multilevel"/>
    <w:tmpl w:val="564AEE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015309514">
    <w:abstractNumId w:val="14"/>
  </w:num>
  <w:num w:numId="2" w16cid:durableId="456341062">
    <w:abstractNumId w:val="17"/>
  </w:num>
  <w:num w:numId="3" w16cid:durableId="1051343109">
    <w:abstractNumId w:val="16"/>
  </w:num>
  <w:num w:numId="4" w16cid:durableId="570234723">
    <w:abstractNumId w:val="10"/>
  </w:num>
  <w:num w:numId="5" w16cid:durableId="661931638">
    <w:abstractNumId w:val="11"/>
  </w:num>
  <w:num w:numId="6" w16cid:durableId="49039275">
    <w:abstractNumId w:val="9"/>
  </w:num>
  <w:num w:numId="7" w16cid:durableId="779184255">
    <w:abstractNumId w:val="12"/>
  </w:num>
  <w:num w:numId="8" w16cid:durableId="605111885">
    <w:abstractNumId w:val="7"/>
  </w:num>
  <w:num w:numId="9" w16cid:durableId="687757970">
    <w:abstractNumId w:val="1"/>
  </w:num>
  <w:num w:numId="10" w16cid:durableId="1831948619">
    <w:abstractNumId w:val="4"/>
  </w:num>
  <w:num w:numId="11" w16cid:durableId="1276715774">
    <w:abstractNumId w:val="6"/>
  </w:num>
  <w:num w:numId="12" w16cid:durableId="115293603">
    <w:abstractNumId w:val="0"/>
  </w:num>
  <w:num w:numId="13" w16cid:durableId="109013223">
    <w:abstractNumId w:val="15"/>
  </w:num>
  <w:num w:numId="14" w16cid:durableId="1001160091">
    <w:abstractNumId w:val="5"/>
  </w:num>
  <w:num w:numId="15" w16cid:durableId="596987662">
    <w:abstractNumId w:val="8"/>
  </w:num>
  <w:num w:numId="16" w16cid:durableId="2082367619">
    <w:abstractNumId w:val="13"/>
  </w:num>
  <w:num w:numId="17" w16cid:durableId="756706415">
    <w:abstractNumId w:val="3"/>
  </w:num>
  <w:num w:numId="18" w16cid:durableId="299893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D88"/>
    <w:rsid w:val="004733DB"/>
    <w:rsid w:val="0076757E"/>
    <w:rsid w:val="00EA1D88"/>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1AB5B54"/>
  <w15:docId w15:val="{E13652ED-3ADC-7C40-A491-36C499A4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vi-VN"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67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LÊ THỊ MINH THUỲ</cp:lastModifiedBy>
  <cp:revision>2</cp:revision>
  <dcterms:created xsi:type="dcterms:W3CDTF">2022-09-30T20:16:00Z</dcterms:created>
  <dcterms:modified xsi:type="dcterms:W3CDTF">2022-09-30T20:17:00Z</dcterms:modified>
</cp:coreProperties>
</file>